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5C9709" w14:textId="48CB140F" w:rsidR="005D6867" w:rsidRDefault="0035326C">
      <w:r>
        <w:t>20 January 2020</w:t>
      </w:r>
    </w:p>
    <w:p w14:paraId="31CD581F" w14:textId="5189D4CE" w:rsidR="0035326C" w:rsidRDefault="0035326C">
      <w:r>
        <w:t>On the day when many in this country commemorate the life and legacy of Martin Luther King, Jr., I am adding my voice to the sound of resistance and prophetic challenges, concerning the corruption of our campus as we are forced into a reorganization that will end in (as someone else has said) a precipitous “fall off a cliff.”</w:t>
      </w:r>
    </w:p>
    <w:p w14:paraId="7B8ABC54" w14:textId="26CF5790" w:rsidR="00106C65" w:rsidRDefault="008C76F4">
      <w:r>
        <w:t>We must be more than “allies” of one another; but we must start with understanding that what has been the systematic efforts to erase Africana Studies from SIUC. has now become a template</w:t>
      </w:r>
      <w:r w:rsidR="00106C65">
        <w:t xml:space="preserve"> </w:t>
      </w:r>
      <w:r>
        <w:t xml:space="preserve">for what is happening to the entire academic enterprise.  For the last </w:t>
      </w:r>
      <w:r w:rsidR="00106C65">
        <w:t xml:space="preserve">50 years, our program and department has been subjected to underfunding, under-staffing, </w:t>
      </w:r>
      <w:r w:rsidR="00AE6DDD">
        <w:t xml:space="preserve">and a </w:t>
      </w:r>
      <w:r w:rsidR="00106C65">
        <w:t xml:space="preserve">lack of institutional support that is promised to all other academic units. </w:t>
      </w:r>
    </w:p>
    <w:p w14:paraId="1705BE30" w14:textId="70A43C94" w:rsidR="00106C65" w:rsidRDefault="00106C65">
      <w:r>
        <w:t xml:space="preserve">For the last 22 years I have complained about the efforts of advisors and other staff to dissuade students from taking our classes. When our enrollment for our classes and for majors is far below any acceptable average, we are blamed for not doing enough. When we have made progress in these areas, the computation of our results has shifted, to assert a negative outcome. </w:t>
      </w:r>
    </w:p>
    <w:p w14:paraId="04FDD0BA" w14:textId="77777777" w:rsidR="00AE6DDD" w:rsidRDefault="00106C65">
      <w:r>
        <w:t xml:space="preserve">Our core faculty numbers have decreased by half. </w:t>
      </w:r>
    </w:p>
    <w:p w14:paraId="2FB5CC43" w14:textId="23B5C2B6" w:rsidR="008C76F4" w:rsidRDefault="00AE6DDD">
      <w:r>
        <w:t xml:space="preserve">Our two formal </w:t>
      </w:r>
      <w:r w:rsidR="00106C65">
        <w:t xml:space="preserve">Program </w:t>
      </w:r>
      <w:r>
        <w:t>R</w:t>
      </w:r>
      <w:r w:rsidR="00106C65">
        <w:t xml:space="preserve">eviews have been ignored or have been purposefully rejected. </w:t>
      </w:r>
    </w:p>
    <w:p w14:paraId="0F7062AB" w14:textId="67B4DD1E" w:rsidR="00106C65" w:rsidRDefault="00106C65">
      <w:r>
        <w:t xml:space="preserve">Our operating paper has not been followed in years.  </w:t>
      </w:r>
    </w:p>
    <w:p w14:paraId="43F537F2" w14:textId="77777777" w:rsidR="00AE6DDD" w:rsidRDefault="00106C65">
      <w:r>
        <w:t xml:space="preserve">No one in central administration has ever advocated for our protection, support or development. Every problem we have ever raised has been dismissed or so severely diminished in importance as to have the same effect.  No matter the issue, the legitimacy of the complaint, we have been told that </w:t>
      </w:r>
      <w:r w:rsidR="00AE6DDD">
        <w:t>nothing we have experienced is serious enough for an institutional remedy.</w:t>
      </w:r>
    </w:p>
    <w:p w14:paraId="2093C2B5" w14:textId="31702737" w:rsidR="00106C65" w:rsidRDefault="00106C65">
      <w:r>
        <w:t>Qualified faculty have been hired without tenure upon arrival, despite prior tenured positions or overwhelming qualifications for tenure.</w:t>
      </w:r>
    </w:p>
    <w:p w14:paraId="1E559B8D" w14:textId="1B0B7A71" w:rsidR="00AE6DDD" w:rsidRDefault="00AE6DDD">
      <w:r>
        <w:t>None of our three core faculty members has ever had a full sabbatical -- except for one person and that person for only one semester. The argument that we should have applied for sabbaticals anyway is insulting. There are no faculty qualified or able to take up the classes we teach and there is no pool of potential adjunct faculty who could serve as substitutes for a semester or a year. In order to sustain our department we sacrifice our health and professional development. And the victims are blamed for their condition.</w:t>
      </w:r>
    </w:p>
    <w:p w14:paraId="2264FCEC" w14:textId="6DBBB7D7" w:rsidR="00AE6DDD" w:rsidRDefault="00AE6DDD">
      <w:r>
        <w:t xml:space="preserve">On the SIUC campus there is no institutional protection for African American or Hispanic populations. The office of the Associate Chancellor for Institutional Diversity has been nearly obliterated in the last dozen years. The Director of Affirmative Action is now a staff person at the rank of civil service. This position has to be </w:t>
      </w:r>
      <w:r w:rsidR="0046733B">
        <w:t xml:space="preserve">held by someone with senior faculty rank. That position was combined with the role of Associate Chancellor for Institutional Diversity. There is no formal director of the Black Resource Center. There are no senior administrators on the SIUC campus who are African American. </w:t>
      </w:r>
    </w:p>
    <w:p w14:paraId="55889676" w14:textId="5F961207" w:rsidR="0046733B" w:rsidRDefault="0046733B">
      <w:r>
        <w:t xml:space="preserve">The reorganization of the Graduate School was implemented after complaints about the lack of support for the programs focused on under-represented students. When the last Dean of the Graduate School complained about the cancelling of the search for a Coordinator of Minority Affairs (a position that had </w:t>
      </w:r>
      <w:r>
        <w:lastRenderedPageBreak/>
        <w:t xml:space="preserve">formerly been, “Assistant Dean for Underserved Students”), that Dean was removed from administrative duties; the position of Associate Dean was restructured to also include “Director of the Graduate School,” and the ability of the Graduate School staff to recruit, support and help retain minority students was severely compromised. </w:t>
      </w:r>
    </w:p>
    <w:p w14:paraId="1B3E79E7" w14:textId="651D25D6" w:rsidR="0046733B" w:rsidRDefault="0046733B">
      <w:r>
        <w:t xml:space="preserve">Quite simply:  there are no Black people anywhere on this campus who can design, implement or affect the policies that will serve the needs of our minority students, staff or faculty. </w:t>
      </w:r>
    </w:p>
    <w:p w14:paraId="2A417469" w14:textId="71BDBDB3" w:rsidR="0046733B" w:rsidRDefault="0046733B">
      <w:r>
        <w:t>When the non-plan of reorganization is fully implemented there will be no one from the Africana Studies department who will be in a position to oversee curriculum matters, to administer the many other considerations that are part of the day-to-day mission of a program that has to respond to far more issues relating to students and staff than any other department on the campus.</w:t>
      </w:r>
    </w:p>
    <w:p w14:paraId="172363F5" w14:textId="2B0BEAB4" w:rsidR="0046733B" w:rsidRDefault="0046733B">
      <w:r>
        <w:t>The number of tenured and tenure-track Black faculty is shrinking. There is no aggressive, proactive effort to hire people of color on this campus.</w:t>
      </w:r>
    </w:p>
    <w:p w14:paraId="0337B4B7" w14:textId="41707057" w:rsidR="0046733B" w:rsidRDefault="00917301">
      <w:r>
        <w:t>Who will speak for us?</w:t>
      </w:r>
    </w:p>
    <w:p w14:paraId="6F559C4E" w14:textId="77777777" w:rsidR="00917301" w:rsidRDefault="00917301">
      <w:r>
        <w:t xml:space="preserve">And why should I or anyone else even have to ask that question?  </w:t>
      </w:r>
    </w:p>
    <w:p w14:paraId="1192A37B" w14:textId="59F4DEC6" w:rsidR="00917301" w:rsidRDefault="00917301">
      <w:r>
        <w:t>With a reorganization plan being overseen by central administrators who have never had to be subjected to any formal search or review or recommendation, the storm is upon us.</w:t>
      </w:r>
    </w:p>
    <w:p w14:paraId="63B62CE7" w14:textId="77777777" w:rsidR="00917301" w:rsidRDefault="00917301">
      <w:r>
        <w:t xml:space="preserve">No, there is no sense of shared governance. </w:t>
      </w:r>
    </w:p>
    <w:p w14:paraId="221349BE" w14:textId="5EE598FF" w:rsidR="00917301" w:rsidRDefault="00917301">
      <w:r>
        <w:t xml:space="preserve">No, there is no effort to restructure our priorities so that we are better able to teach the students who wish to enroll at SIUC.  The majority of college-aged students in this state are people of color.  The enrollment of African American and Hispanic students continues to decline. </w:t>
      </w:r>
    </w:p>
    <w:p w14:paraId="292B4AE0" w14:textId="0F00B509" w:rsidR="00917301" w:rsidRDefault="00917301">
      <w:r>
        <w:t>No, there is no culture of trust at this university.</w:t>
      </w:r>
    </w:p>
    <w:p w14:paraId="292DDD1B" w14:textId="24B66D26" w:rsidR="00917301" w:rsidRDefault="00917301">
      <w:r>
        <w:t>No, we see no evidence of mutual respect, especially as it relates to listening to and supporting those who have the most experience in successfully teaching, advising and mentoring our most at-risk and most-deserving students.</w:t>
      </w:r>
    </w:p>
    <w:p w14:paraId="058605A1" w14:textId="6E48C2A3" w:rsidR="00917301" w:rsidRDefault="00917301">
      <w:r>
        <w:t>But there is hope.</w:t>
      </w:r>
    </w:p>
    <w:p w14:paraId="785FE5C4" w14:textId="2B4A3A97" w:rsidR="00917301" w:rsidRDefault="00917301">
      <w:pPr>
        <w:rPr>
          <w:rFonts w:ascii="Calibri" w:eastAsia="Calibri" w:hAnsi="Calibri" w:cs="Times New Roman"/>
        </w:rPr>
      </w:pPr>
      <w:r>
        <w:t>I think that the leadership of the Faculty Association and the most-concerned constituency groups – and that must include our student organizations – should officially request an independent investigation of this university’s administration</w:t>
      </w:r>
      <w:r w:rsidR="008E6550">
        <w:t xml:space="preserve">, concerning such issues such as: </w:t>
      </w:r>
      <w:r>
        <w:t xml:space="preserve"> </w:t>
      </w:r>
      <w:r w:rsidR="008E6550">
        <w:t>c</w:t>
      </w:r>
      <w:r>
        <w:t>onflict</w:t>
      </w:r>
      <w:r w:rsidR="008E6550">
        <w:t>s</w:t>
      </w:r>
      <w:r>
        <w:t xml:space="preserve"> of interest; refusal to </w:t>
      </w:r>
      <w:r w:rsidR="008E6550">
        <w:t xml:space="preserve">consistently </w:t>
      </w:r>
      <w:r>
        <w:t xml:space="preserve">follow established and agreed-upon policies and procedures; refusal to staff important positions that have been eliminated or allowed to go un-staffed for more than a decade; </w:t>
      </w:r>
      <w:r w:rsidR="008E6550">
        <w:t xml:space="preserve">wide-scale appointments of administrators, without any vetting or review; policies that have as their </w:t>
      </w:r>
      <w:r w:rsidR="008E6550" w:rsidRPr="008E6550">
        <w:rPr>
          <w:i/>
          <w:iCs/>
        </w:rPr>
        <w:t>effect</w:t>
      </w:r>
      <w:r w:rsidR="008E6550">
        <w:t xml:space="preserve">, racial and ethnic discrimination; </w:t>
      </w:r>
      <w:r w:rsidR="00AD34AD">
        <w:t>and perpetuating a campus culture that “</w:t>
      </w:r>
      <w:r w:rsidR="00AD34AD" w:rsidRPr="00AD34AD">
        <w:rPr>
          <w:rFonts w:ascii="Calibri" w:eastAsia="Calibri" w:hAnsi="Calibri" w:cs="Times New Roman"/>
        </w:rPr>
        <w:t>avoids identifying and analyzing the policies and arrangements that perpetuate inequity</w:t>
      </w:r>
      <w:r w:rsidR="00AD34AD">
        <w:rPr>
          <w:rFonts w:ascii="Calibri" w:eastAsia="Calibri" w:hAnsi="Calibri" w:cs="Times New Roman"/>
        </w:rPr>
        <w:t>” (from The World Trust).</w:t>
      </w:r>
    </w:p>
    <w:p w14:paraId="59B674F1" w14:textId="65220ACE" w:rsidR="00AD34AD" w:rsidRDefault="00AD34AD">
      <w:pPr>
        <w:rPr>
          <w:rFonts w:ascii="Calibri" w:eastAsia="Calibri" w:hAnsi="Calibri" w:cs="Times New Roman"/>
        </w:rPr>
      </w:pPr>
      <w:r>
        <w:rPr>
          <w:rFonts w:ascii="Calibri" w:eastAsia="Calibri" w:hAnsi="Calibri" w:cs="Times New Roman"/>
        </w:rPr>
        <w:t>There is hope. We must listen to the pain each of us shares. We must accept the truth of each one’s experience. We must advocate for each other. And we should demand of ourselves that we have the same courage to defend the ignored, abandoned and dismissed as Martin Luther King, Jr., and his thousands of supporters, allies and companions displayed.</w:t>
      </w:r>
    </w:p>
    <w:p w14:paraId="66055FEB" w14:textId="02EC1D84" w:rsidR="00AD34AD" w:rsidRDefault="00AD34AD">
      <w:pPr>
        <w:rPr>
          <w:rFonts w:ascii="Calibri" w:eastAsia="Calibri" w:hAnsi="Calibri" w:cs="Times New Roman"/>
        </w:rPr>
      </w:pPr>
      <w:r>
        <w:rPr>
          <w:rFonts w:ascii="Calibri" w:eastAsia="Calibri" w:hAnsi="Calibri" w:cs="Times New Roman"/>
        </w:rPr>
        <w:lastRenderedPageBreak/>
        <w:t xml:space="preserve">The cries of “injustice” are being uttered all over this campus.  Pain cannot be negotiated. The causes of the pain must be highlighted and confronted. </w:t>
      </w:r>
    </w:p>
    <w:p w14:paraId="71A78F00" w14:textId="023999F3" w:rsidR="00AD34AD" w:rsidRDefault="00AD34AD">
      <w:pPr>
        <w:rPr>
          <w:rFonts w:ascii="Calibri" w:eastAsia="Calibri" w:hAnsi="Calibri" w:cs="Times New Roman"/>
        </w:rPr>
      </w:pPr>
      <w:r>
        <w:rPr>
          <w:rFonts w:ascii="Calibri" w:eastAsia="Calibri" w:hAnsi="Calibri" w:cs="Times New Roman"/>
        </w:rPr>
        <w:t xml:space="preserve">I have hope:  that we will honor what we have learned and taught, all these years; and that we will be the best lesson we can ever give our students. </w:t>
      </w:r>
    </w:p>
    <w:p w14:paraId="76D3AE08" w14:textId="6F53EFBC" w:rsidR="00AD34AD" w:rsidRDefault="00AD34AD">
      <w:pPr>
        <w:rPr>
          <w:rFonts w:ascii="Calibri" w:eastAsia="Calibri" w:hAnsi="Calibri" w:cs="Times New Roman"/>
        </w:rPr>
      </w:pPr>
      <w:r>
        <w:rPr>
          <w:rFonts w:ascii="Calibri" w:eastAsia="Calibri" w:hAnsi="Calibri" w:cs="Times New Roman"/>
        </w:rPr>
        <w:t>I have hope….that we can find hope in one another.</w:t>
      </w:r>
    </w:p>
    <w:p w14:paraId="0220FA7C" w14:textId="46360BD6" w:rsidR="00AD34AD" w:rsidRDefault="00AD34AD">
      <w:pPr>
        <w:rPr>
          <w:rFonts w:ascii="Calibri" w:eastAsia="Calibri" w:hAnsi="Calibri" w:cs="Times New Roman"/>
        </w:rPr>
      </w:pPr>
    </w:p>
    <w:p w14:paraId="2270F1B4" w14:textId="3B5EAA29" w:rsidR="00AD34AD" w:rsidRDefault="00AD34AD" w:rsidP="00AD34AD">
      <w:pPr>
        <w:spacing w:after="0"/>
        <w:rPr>
          <w:rFonts w:ascii="Calibri" w:eastAsia="Calibri" w:hAnsi="Calibri" w:cs="Times New Roman"/>
        </w:rPr>
      </w:pPr>
      <w:r>
        <w:rPr>
          <w:rFonts w:ascii="Calibri" w:eastAsia="Calibri" w:hAnsi="Calibri" w:cs="Times New Roman"/>
        </w:rPr>
        <w:t>Joseph A. Brown, SJ; Ph. D.</w:t>
      </w:r>
      <w:bookmarkStart w:id="0" w:name="_GoBack"/>
      <w:bookmarkEnd w:id="0"/>
    </w:p>
    <w:p w14:paraId="39B2C24F" w14:textId="70EB524A" w:rsidR="00AD34AD" w:rsidRDefault="00AD34AD">
      <w:pPr>
        <w:rPr>
          <w:rFonts w:ascii="Calibri" w:eastAsia="Calibri" w:hAnsi="Calibri" w:cs="Times New Roman"/>
        </w:rPr>
      </w:pPr>
      <w:r>
        <w:rPr>
          <w:rFonts w:ascii="Calibri" w:eastAsia="Calibri" w:hAnsi="Calibri" w:cs="Times New Roman"/>
        </w:rPr>
        <w:t>Professor, Department of Africana Studies</w:t>
      </w:r>
    </w:p>
    <w:p w14:paraId="0EC0C97C" w14:textId="2109D3C9" w:rsidR="00AD34AD" w:rsidRPr="00AD34AD" w:rsidRDefault="00AD34AD">
      <w:pPr>
        <w:rPr>
          <w:rFonts w:ascii="Calibri" w:eastAsia="Calibri" w:hAnsi="Calibri" w:cs="Times New Roman"/>
          <w:i/>
          <w:iCs/>
        </w:rPr>
      </w:pPr>
      <w:r w:rsidRPr="00AD34AD">
        <w:rPr>
          <w:rFonts w:ascii="Calibri" w:eastAsia="Calibri" w:hAnsi="Calibri" w:cs="Times New Roman"/>
          <w:i/>
          <w:iCs/>
        </w:rPr>
        <w:t>Member, Faculty Senate; Judicial Review Board; Chancellor’s Diversity Council; SIU Diversity Advisory Council; Carbondale Human Relations Commission.</w:t>
      </w:r>
    </w:p>
    <w:p w14:paraId="65F78E7C" w14:textId="77777777" w:rsidR="00AD34AD" w:rsidRDefault="00AD34AD"/>
    <w:p w14:paraId="46B92A87" w14:textId="77777777" w:rsidR="00AE6DDD" w:rsidRDefault="00AE6DDD"/>
    <w:p w14:paraId="2C55F002" w14:textId="77777777" w:rsidR="00106C65" w:rsidRDefault="00106C65"/>
    <w:sectPr w:rsidR="00106C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26C"/>
    <w:rsid w:val="00106C65"/>
    <w:rsid w:val="0035326C"/>
    <w:rsid w:val="0046733B"/>
    <w:rsid w:val="005D6867"/>
    <w:rsid w:val="008C76F4"/>
    <w:rsid w:val="008E6550"/>
    <w:rsid w:val="00917301"/>
    <w:rsid w:val="00AD34AD"/>
    <w:rsid w:val="00AE6D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D2B04"/>
  <w15:chartTrackingRefBased/>
  <w15:docId w15:val="{2B2B8295-5C0D-449E-9AD3-68FDB4777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3</Pages>
  <Words>1037</Words>
  <Characters>5913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Brown, Joseph A</dc:creator>
  <cp:keywords/>
  <dc:description/>
  <cp:lastModifiedBy>Brown, Joseph A</cp:lastModifiedBy>
  <cp:revision>3</cp:revision>
  <dcterms:created xsi:type="dcterms:W3CDTF">2020-01-20T22:16:00Z</dcterms:created>
  <dcterms:modified xsi:type="dcterms:W3CDTF">2020-01-20T23:22:00Z</dcterms:modified>
</cp:coreProperties>
</file>