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70DF18" w14:textId="6F98A6E3" w:rsidR="005B466C" w:rsidRPr="005B466C" w:rsidRDefault="00D024FD" w:rsidP="00FA2008">
      <w:pPr>
        <w:jc w:val="center"/>
        <w:rPr>
          <w:b/>
          <w:sz w:val="28"/>
          <w:szCs w:val="28"/>
        </w:rPr>
      </w:pPr>
      <w:r w:rsidRPr="005B466C">
        <w:rPr>
          <w:b/>
          <w:sz w:val="28"/>
          <w:szCs w:val="28"/>
        </w:rPr>
        <w:t>PRESS RELEASE</w:t>
      </w:r>
      <w:r w:rsidR="003B5E3D" w:rsidRPr="005B466C">
        <w:rPr>
          <w:b/>
          <w:sz w:val="28"/>
          <w:szCs w:val="28"/>
        </w:rPr>
        <w:t xml:space="preserve">: </w:t>
      </w:r>
      <w:r w:rsidR="005B466C" w:rsidRPr="005B466C">
        <w:rPr>
          <w:b/>
          <w:sz w:val="28"/>
          <w:szCs w:val="28"/>
        </w:rPr>
        <w:t>August 3, 202</w:t>
      </w:r>
      <w:r w:rsidR="005B466C">
        <w:rPr>
          <w:b/>
          <w:sz w:val="28"/>
          <w:szCs w:val="28"/>
        </w:rPr>
        <w:t>0</w:t>
      </w:r>
    </w:p>
    <w:p w14:paraId="1C00AF3F" w14:textId="77777777" w:rsidR="005B466C" w:rsidRDefault="005B466C" w:rsidP="00FA2008">
      <w:pPr>
        <w:jc w:val="center"/>
        <w:rPr>
          <w:b/>
        </w:rPr>
      </w:pPr>
    </w:p>
    <w:p w14:paraId="351243B2" w14:textId="614FB75C" w:rsidR="00D024FD" w:rsidRPr="005B466C" w:rsidRDefault="00D024FD" w:rsidP="00FA2008">
      <w:pPr>
        <w:jc w:val="center"/>
        <w:rPr>
          <w:b/>
          <w:sz w:val="32"/>
          <w:szCs w:val="32"/>
        </w:rPr>
      </w:pPr>
      <w:r w:rsidRPr="005B466C">
        <w:rPr>
          <w:b/>
          <w:sz w:val="32"/>
          <w:szCs w:val="32"/>
        </w:rPr>
        <w:t>SIUC Faculty and Graduate Students Call for Remote Learning this Fall</w:t>
      </w:r>
    </w:p>
    <w:p w14:paraId="4A3A3C75" w14:textId="372E2DE5" w:rsidR="005B466C" w:rsidRDefault="005B466C" w:rsidP="00FA2008">
      <w:pPr>
        <w:jc w:val="center"/>
        <w:rPr>
          <w:b/>
        </w:rPr>
      </w:pPr>
    </w:p>
    <w:p w14:paraId="3C63F6B2" w14:textId="77777777" w:rsidR="005B466C" w:rsidRDefault="005B466C" w:rsidP="00FA2008">
      <w:pPr>
        <w:jc w:val="center"/>
        <w:rPr>
          <w:b/>
        </w:rPr>
      </w:pPr>
      <w:r>
        <w:rPr>
          <w:b/>
        </w:rPr>
        <w:t xml:space="preserve">Contacts: </w:t>
      </w:r>
    </w:p>
    <w:p w14:paraId="7FD72475" w14:textId="1D88884B" w:rsidR="005B466C" w:rsidRDefault="005B466C" w:rsidP="00FA2008">
      <w:pPr>
        <w:jc w:val="center"/>
        <w:rPr>
          <w:b/>
        </w:rPr>
      </w:pPr>
      <w:r>
        <w:rPr>
          <w:b/>
        </w:rPr>
        <w:t xml:space="preserve">Anna </w:t>
      </w:r>
      <w:proofErr w:type="spellStart"/>
      <w:r>
        <w:rPr>
          <w:b/>
        </w:rPr>
        <w:t>Wilcoxen</w:t>
      </w:r>
      <w:proofErr w:type="spellEnd"/>
      <w:r>
        <w:rPr>
          <w:b/>
        </w:rPr>
        <w:t xml:space="preserve">, President, Graduate Assistants United </w:t>
      </w:r>
    </w:p>
    <w:p w14:paraId="18A20D38" w14:textId="14737559" w:rsidR="005B466C" w:rsidRPr="005B466C" w:rsidRDefault="005B466C" w:rsidP="00FA2008">
      <w:pPr>
        <w:jc w:val="center"/>
        <w:rPr>
          <w:bCs/>
        </w:rPr>
      </w:pPr>
      <w:hyperlink r:id="rId5" w:history="1">
        <w:r w:rsidRPr="00646FE0">
          <w:rPr>
            <w:rStyle w:val="Hyperlink"/>
            <w:bCs/>
          </w:rPr>
          <w:t>annawilcoxen@gmail.com</w:t>
        </w:r>
      </w:hyperlink>
      <w:r>
        <w:rPr>
          <w:bCs/>
        </w:rPr>
        <w:t xml:space="preserve">    </w:t>
      </w:r>
      <w:r w:rsidRPr="005B466C">
        <w:rPr>
          <w:bCs/>
        </w:rPr>
        <w:t xml:space="preserve"> </w:t>
      </w:r>
      <w:r w:rsidRPr="005B466C">
        <w:rPr>
          <w:bCs/>
        </w:rPr>
        <w:t>(618) 534-8321</w:t>
      </w:r>
      <w:r w:rsidRPr="005B466C">
        <w:rPr>
          <w:bCs/>
        </w:rPr>
        <w:t>‬</w:t>
      </w:r>
      <w:r>
        <w:rPr>
          <w:bCs/>
        </w:rPr>
        <w:br/>
      </w:r>
    </w:p>
    <w:p w14:paraId="168C5A0E" w14:textId="77777777" w:rsidR="005B466C" w:rsidRPr="005B466C" w:rsidRDefault="005B466C" w:rsidP="00FA2008">
      <w:pPr>
        <w:jc w:val="center"/>
        <w:rPr>
          <w:b/>
          <w:bCs/>
        </w:rPr>
      </w:pPr>
      <w:r w:rsidRPr="005B466C">
        <w:rPr>
          <w:b/>
          <w:bCs/>
        </w:rPr>
        <w:t>Dave Johnson, President, SIUC Faculty Association</w:t>
      </w:r>
    </w:p>
    <w:p w14:paraId="01A3786C" w14:textId="698BA706" w:rsidR="005B466C" w:rsidRDefault="005B466C" w:rsidP="00FA2008">
      <w:pPr>
        <w:jc w:val="center"/>
      </w:pPr>
      <w:hyperlink r:id="rId6" w:history="1">
        <w:r w:rsidRPr="00646FE0">
          <w:rPr>
            <w:rStyle w:val="Hyperlink"/>
          </w:rPr>
          <w:t>dmj2@me.com</w:t>
        </w:r>
      </w:hyperlink>
      <w:r>
        <w:t xml:space="preserve">     (618) 201 8171</w:t>
      </w:r>
    </w:p>
    <w:p w14:paraId="18BBC860" w14:textId="77777777" w:rsidR="00D024FD" w:rsidRDefault="00D024FD"/>
    <w:p w14:paraId="7702D401" w14:textId="77777777" w:rsidR="00D024FD" w:rsidRDefault="00D024FD">
      <w:r>
        <w:t xml:space="preserve">Leaders of the unions representing </w:t>
      </w:r>
      <w:r w:rsidR="00DB4A55">
        <w:t xml:space="preserve">SIUC </w:t>
      </w:r>
      <w:r>
        <w:t xml:space="preserve">graduate assistants (Graduate </w:t>
      </w:r>
      <w:r w:rsidR="00AF7A43">
        <w:t>Assistants</w:t>
      </w:r>
      <w:r>
        <w:t xml:space="preserve"> Unite</w:t>
      </w:r>
      <w:r w:rsidR="00DB4A55">
        <w:t>d</w:t>
      </w:r>
      <w:r>
        <w:t>) and tenured and tenure-track faculty (</w:t>
      </w:r>
      <w:r w:rsidR="00DB4A55">
        <w:t xml:space="preserve">the </w:t>
      </w:r>
      <w:r>
        <w:t xml:space="preserve">SIUC Faculty Association) </w:t>
      </w:r>
      <w:r w:rsidRPr="00AF7A43">
        <w:t>called today</w:t>
      </w:r>
      <w:r>
        <w:t xml:space="preserve"> for SIUC to commit to remote learning, teaching, and working this fall semester, with exceptions only for those courses and </w:t>
      </w:r>
      <w:r w:rsidR="00B27598">
        <w:t xml:space="preserve">other </w:t>
      </w:r>
      <w:r>
        <w:t xml:space="preserve">university functions that absolutely must take place on campus. </w:t>
      </w:r>
    </w:p>
    <w:p w14:paraId="428C0EFE" w14:textId="77777777" w:rsidR="00D024FD" w:rsidRDefault="00D024FD"/>
    <w:p w14:paraId="1227FE05" w14:textId="4843FCAE" w:rsidR="00D024FD" w:rsidRDefault="00D024FD">
      <w:r>
        <w:t xml:space="preserve">With the COVID-19 pandemic </w:t>
      </w:r>
      <w:r w:rsidR="003B5E3D">
        <w:t>continu</w:t>
      </w:r>
      <w:r w:rsidR="008A4BAA">
        <w:t>ing</w:t>
      </w:r>
      <w:r w:rsidR="003B5E3D">
        <w:t xml:space="preserve"> to worsen across</w:t>
      </w:r>
      <w:r>
        <w:t xml:space="preserve"> the United States, Illinois, </w:t>
      </w:r>
      <w:r w:rsidR="003B5E3D">
        <w:t>s</w:t>
      </w:r>
      <w:r>
        <w:t>outhern Illinois, and Jackson County</w:t>
      </w:r>
      <w:r w:rsidR="00CD7B93">
        <w:t xml:space="preserve">, union leaders believe the time has come to put safety first. Only those courses that absolutely must be offered on-campus should be offered on-campus, they believe. And students should be encouraged to remain off-campus if they have a safe place </w:t>
      </w:r>
      <w:r w:rsidR="00376736">
        <w:t xml:space="preserve">where they can effectively </w:t>
      </w:r>
      <w:r w:rsidR="00CD7B93">
        <w:t xml:space="preserve">continue their studies off-campus. </w:t>
      </w:r>
    </w:p>
    <w:p w14:paraId="2348ADD5" w14:textId="77777777" w:rsidR="00CD7B93" w:rsidRDefault="00CD7B93"/>
    <w:p w14:paraId="364177B5" w14:textId="3CC2FEF3" w:rsidR="00CD7B93" w:rsidRDefault="00CD7B93">
      <w:r>
        <w:t xml:space="preserve">“If we encourage students to congregate in Carbondale, we will </w:t>
      </w:r>
      <w:r w:rsidR="00944C45">
        <w:t xml:space="preserve">not only </w:t>
      </w:r>
      <w:r>
        <w:t>endanger the</w:t>
      </w:r>
      <w:r w:rsidR="00944C45">
        <w:t xml:space="preserve">ir </w:t>
      </w:r>
      <w:r>
        <w:t>health and safety</w:t>
      </w:r>
      <w:r w:rsidR="00944C45">
        <w:t>, but that of SIUC</w:t>
      </w:r>
      <w:r>
        <w:t xml:space="preserve"> instructors and staff, </w:t>
      </w:r>
      <w:r w:rsidR="00A6461D">
        <w:t>and others</w:t>
      </w:r>
      <w:r>
        <w:t xml:space="preserve"> in the Carbondale area,” said Dave Johnson, </w:t>
      </w:r>
      <w:r w:rsidR="004529BE">
        <w:t>p</w:t>
      </w:r>
      <w:r>
        <w:t xml:space="preserve">resident of the </w:t>
      </w:r>
      <w:r w:rsidR="003B5E3D">
        <w:t xml:space="preserve">SIUC </w:t>
      </w:r>
      <w:r>
        <w:t xml:space="preserve">Faculty Association. </w:t>
      </w:r>
    </w:p>
    <w:p w14:paraId="089A1E7E" w14:textId="77777777" w:rsidR="00CD7B93" w:rsidRDefault="00CD7B93"/>
    <w:p w14:paraId="1B90830B" w14:textId="1CD8A457" w:rsidR="00AF7A43" w:rsidRDefault="00F24FAA">
      <w:r>
        <w:t xml:space="preserve">The unions are negotiating with the university in an effort to reduce risks in the classroom, and report that both sides are negotiating in good faith, and </w:t>
      </w:r>
      <w:r w:rsidR="00EC656B">
        <w:t xml:space="preserve">that </w:t>
      </w:r>
      <w:r>
        <w:t xml:space="preserve">progress has been made. </w:t>
      </w:r>
      <w:r w:rsidR="00BD6036">
        <w:t xml:space="preserve">The university is taking steps to reduce risk on campus. </w:t>
      </w:r>
      <w:r>
        <w:t xml:space="preserve">But </w:t>
      </w:r>
      <w:r w:rsidR="00BD6036">
        <w:t>these measures</w:t>
      </w:r>
      <w:r>
        <w:t xml:space="preserve"> </w:t>
      </w:r>
      <w:r w:rsidR="00376736">
        <w:t>can’t</w:t>
      </w:r>
      <w:r>
        <w:t xml:space="preserve"> address the issue of transmission outside </w:t>
      </w:r>
      <w:r w:rsidR="00BD6036">
        <w:t xml:space="preserve">of </w:t>
      </w:r>
      <w:r>
        <w:t xml:space="preserve">classrooms and dorms. </w:t>
      </w:r>
      <w:r w:rsidR="00BD6036">
        <w:t xml:space="preserve">Most students don’t live in dorms, and the average student spends no more than fifteen hours a week in the classroom. </w:t>
      </w:r>
    </w:p>
    <w:p w14:paraId="12000A7A" w14:textId="77777777" w:rsidR="00AF7A43" w:rsidRDefault="00AF7A43"/>
    <w:p w14:paraId="269E96C1" w14:textId="6EE31BFC" w:rsidR="00CD7B93" w:rsidRDefault="00CD7B93">
      <w:r>
        <w:t>“</w:t>
      </w:r>
      <w:r w:rsidR="00F24FAA">
        <w:t>Masks and social distancing on campus are essential,” Johnson noted, “b</w:t>
      </w:r>
      <w:r>
        <w:t>ut the university can do very little to reduce the risk of transmission of COVID-19</w:t>
      </w:r>
      <w:r w:rsidR="003B5E3D">
        <w:t xml:space="preserve"> outside </w:t>
      </w:r>
      <w:r w:rsidR="002060E4">
        <w:t xml:space="preserve">of </w:t>
      </w:r>
      <w:r w:rsidR="00BD6036">
        <w:t>on-campus housing</w:t>
      </w:r>
      <w:r w:rsidR="00F24FAA">
        <w:t xml:space="preserve"> and </w:t>
      </w:r>
      <w:r w:rsidR="003B5E3D">
        <w:t>classroom</w:t>
      </w:r>
      <w:r w:rsidR="00F24FAA">
        <w:t>s</w:t>
      </w:r>
      <w:r w:rsidR="00BD6036">
        <w:t xml:space="preserve">. </w:t>
      </w:r>
      <w:r w:rsidR="003B5E3D">
        <w:t xml:space="preserve">We are already seeing far too many cases </w:t>
      </w:r>
      <w:r>
        <w:t>among the college-age population in Jackson County.</w:t>
      </w:r>
      <w:r w:rsidR="003B5E3D">
        <w:t xml:space="preserve"> </w:t>
      </w:r>
      <w:r w:rsidR="002060E4">
        <w:t xml:space="preserve">We’ve seen all over the country that increased cases lead to hospitalization and deaths. </w:t>
      </w:r>
      <w:r w:rsidR="003B5E3D">
        <w:t xml:space="preserve">We have to listen to what </w:t>
      </w:r>
      <w:r w:rsidR="002060E4">
        <w:t xml:space="preserve">the </w:t>
      </w:r>
      <w:r w:rsidR="003B5E3D">
        <w:t>scientists are telling us, rather than just hoping for the best.</w:t>
      </w:r>
      <w:r w:rsidR="00A6461D">
        <w:t>”</w:t>
      </w:r>
      <w:r w:rsidR="0029163B">
        <w:t xml:space="preserve"> </w:t>
      </w:r>
    </w:p>
    <w:p w14:paraId="2D0A38F0" w14:textId="77777777" w:rsidR="00EC656B" w:rsidRDefault="00EC656B"/>
    <w:p w14:paraId="7C372C52" w14:textId="19B590CE" w:rsidR="00EC656B" w:rsidRDefault="00EC656B" w:rsidP="00EC656B">
      <w:r>
        <w:t xml:space="preserve">If students need to come to Carbondale for classes that can only be offered in person, or if Carbondale is </w:t>
      </w:r>
      <w:r w:rsidR="00FF5FEA">
        <w:t>a safer and more practical place</w:t>
      </w:r>
      <w:r>
        <w:t xml:space="preserve"> for them to pursue their studies, they should be welcomed back</w:t>
      </w:r>
      <w:r w:rsidR="00FF5FEA">
        <w:t xml:space="preserve"> to the safest conditions the university can provide</w:t>
      </w:r>
      <w:r>
        <w:t xml:space="preserve">, the groups believe. But </w:t>
      </w:r>
      <w:r>
        <w:lastRenderedPageBreak/>
        <w:t xml:space="preserve">many students may be in a safer and more productive learning environment if they </w:t>
      </w:r>
      <w:r w:rsidR="002060E4">
        <w:t>remain</w:t>
      </w:r>
      <w:r>
        <w:t xml:space="preserve"> </w:t>
      </w:r>
      <w:r w:rsidR="002060E4">
        <w:t>outside of Carbondale</w:t>
      </w:r>
      <w:r>
        <w:t xml:space="preserve">. </w:t>
      </w:r>
    </w:p>
    <w:p w14:paraId="6BAC3D86" w14:textId="77777777" w:rsidR="00EC656B" w:rsidRDefault="00EC656B" w:rsidP="00EC656B"/>
    <w:p w14:paraId="49C121B5" w14:textId="77777777" w:rsidR="00EC656B" w:rsidRDefault="00EC656B" w:rsidP="00EC656B">
      <w:r>
        <w:t xml:space="preserve">Leaders of both unions also worry that the on-campus experience would not meet students’ expectations, due to the constraints posed by the pandemic. </w:t>
      </w:r>
      <w:r w:rsidR="004529BE">
        <w:t>Even under the current reopening plan, m</w:t>
      </w:r>
      <w:r>
        <w:t>ost courses would be partially or completely online, and campus services and activities w</w:t>
      </w:r>
      <w:r w:rsidR="004529BE">
        <w:t xml:space="preserve">ould </w:t>
      </w:r>
      <w:r>
        <w:t xml:space="preserve">be limited. This compromised on-campus experience could hurt SIUC’s reputation in the long run, they point out. </w:t>
      </w:r>
    </w:p>
    <w:p w14:paraId="1137097A" w14:textId="77777777" w:rsidR="00EC656B" w:rsidRDefault="00EC656B" w:rsidP="00EC656B"/>
    <w:p w14:paraId="0773564E" w14:textId="6580E4DB" w:rsidR="00EC656B" w:rsidRDefault="00EC656B" w:rsidP="00EC656B">
      <w:r>
        <w:t>“Students and families should make the decisions that are right for them,” Johnson noted. “The on-campus experience simply isn’t going resemble what it’s been like in years past, and we shouldn’t be asking students to return to campus just to fill dorms and pay fees</w:t>
      </w:r>
      <w:r w:rsidR="002060E4">
        <w:t>.</w:t>
      </w:r>
      <w:r>
        <w:t xml:space="preserve">” </w:t>
      </w:r>
    </w:p>
    <w:p w14:paraId="6EC29EAA" w14:textId="77777777" w:rsidR="00AF7A43" w:rsidRDefault="00AF7A43"/>
    <w:p w14:paraId="3B4DBFAB" w14:textId="77777777" w:rsidR="00AF7A43" w:rsidRDefault="0029163B">
      <w:r>
        <w:t>Another</w:t>
      </w:r>
      <w:r w:rsidR="00AF7A43">
        <w:t xml:space="preserve"> issue of concern for the groups is transparency about COVID</w:t>
      </w:r>
      <w:r w:rsidR="00F24FAA">
        <w:t>-19</w:t>
      </w:r>
      <w:r w:rsidR="00AF7A43">
        <w:t xml:space="preserve"> cases on campus. While the university quickly reported COVID-19 cases</w:t>
      </w:r>
      <w:r>
        <w:t xml:space="preserve"> this spring, there has been no clear public reporting </w:t>
      </w:r>
      <w:r w:rsidR="00F24FAA">
        <w:t>about</w:t>
      </w:r>
      <w:r>
        <w:t xml:space="preserve"> the cases that have occurred on campus since then. </w:t>
      </w:r>
      <w:r w:rsidR="00376736">
        <w:t xml:space="preserve">This makes it impossible for students, families, and others to make informed decisions about safety on campus. </w:t>
      </w:r>
    </w:p>
    <w:p w14:paraId="30BEC9C8" w14:textId="77777777" w:rsidR="00CD7B93" w:rsidRDefault="00CD7B93"/>
    <w:p w14:paraId="224FBC26" w14:textId="28B724AE" w:rsidR="00CD7B93" w:rsidRDefault="00A6461D">
      <w:r>
        <w:t>SIU</w:t>
      </w:r>
      <w:r w:rsidR="005A09FF">
        <w:t>C</w:t>
      </w:r>
      <w:r w:rsidR="00376736">
        <w:t xml:space="preserve"> </w:t>
      </w:r>
      <w:r w:rsidR="00EC656B">
        <w:t xml:space="preserve">faculty and graduate </w:t>
      </w:r>
      <w:r>
        <w:t>assistants</w:t>
      </w:r>
      <w:r w:rsidR="00EC656B">
        <w:t xml:space="preserve"> believe </w:t>
      </w:r>
      <w:r>
        <w:t xml:space="preserve">that </w:t>
      </w:r>
      <w:r w:rsidR="00EC656B">
        <w:t xml:space="preserve">the best way for SIUC to </w:t>
      </w:r>
      <w:r w:rsidR="00376736">
        <w:t>ensure a safe and productive teaching and learning environment this fall</w:t>
      </w:r>
      <w:r w:rsidR="00EC656B">
        <w:t xml:space="preserve"> is to </w:t>
      </w:r>
      <w:r w:rsidR="00CD7B93">
        <w:t xml:space="preserve">take the following </w:t>
      </w:r>
      <w:r w:rsidR="00376736">
        <w:t>s</w:t>
      </w:r>
      <w:r w:rsidR="00CD7B93">
        <w:t>teps</w:t>
      </w:r>
      <w:r w:rsidR="00EC656B">
        <w:t>:</w:t>
      </w:r>
    </w:p>
    <w:p w14:paraId="67F1C403" w14:textId="77777777" w:rsidR="00CD7B93" w:rsidRDefault="00CD7B93"/>
    <w:p w14:paraId="40F9887F" w14:textId="6A1B5D3C" w:rsidR="00CD7B93" w:rsidRDefault="00CD7B93" w:rsidP="00CD7B93">
      <w:pPr>
        <w:pStyle w:val="ListParagraph"/>
        <w:numPr>
          <w:ilvl w:val="0"/>
          <w:numId w:val="1"/>
        </w:numPr>
      </w:pPr>
      <w:r>
        <w:t xml:space="preserve">Offer all courses remotely unless they can only be offered face to face and are required for students to </w:t>
      </w:r>
      <w:r w:rsidR="005A09FF">
        <w:t xml:space="preserve">advance in their programs and </w:t>
      </w:r>
      <w:r>
        <w:t xml:space="preserve">graduate. </w:t>
      </w:r>
    </w:p>
    <w:p w14:paraId="3FF64F12" w14:textId="77777777" w:rsidR="00CD7B93" w:rsidRDefault="00CD7B93" w:rsidP="00CD7B93">
      <w:pPr>
        <w:pStyle w:val="ListParagraph"/>
        <w:numPr>
          <w:ilvl w:val="0"/>
          <w:numId w:val="1"/>
        </w:numPr>
      </w:pPr>
      <w:r>
        <w:t xml:space="preserve">Encourage students to return to Carbondale only if they are registered for courses that must be offered face to face or </w:t>
      </w:r>
      <w:r w:rsidR="003B5E3D">
        <w:t xml:space="preserve">can only safely and effectively continue their studies by returning. </w:t>
      </w:r>
    </w:p>
    <w:p w14:paraId="674444B2" w14:textId="77777777" w:rsidR="00CD7B93" w:rsidRDefault="00CD7B93" w:rsidP="00CD7B93">
      <w:pPr>
        <w:pStyle w:val="ListParagraph"/>
        <w:numPr>
          <w:ilvl w:val="0"/>
          <w:numId w:val="1"/>
        </w:numPr>
      </w:pPr>
      <w:r>
        <w:t xml:space="preserve">Focus planning and resources on ensuring the safety of students </w:t>
      </w:r>
      <w:r w:rsidR="00C700AA">
        <w:t xml:space="preserve">and staff </w:t>
      </w:r>
      <w:r w:rsidR="003B5E3D">
        <w:t xml:space="preserve">who do need to </w:t>
      </w:r>
      <w:r w:rsidR="00C700AA">
        <w:t>study and work on</w:t>
      </w:r>
      <w:r w:rsidR="003B5E3D">
        <w:t xml:space="preserve"> campus</w:t>
      </w:r>
      <w:r w:rsidR="00C700AA">
        <w:t>.</w:t>
      </w:r>
    </w:p>
    <w:p w14:paraId="410C54BA" w14:textId="77777777" w:rsidR="00CD7B93" w:rsidRDefault="003B5E3D" w:rsidP="00CD7B93">
      <w:pPr>
        <w:pStyle w:val="ListParagraph"/>
        <w:numPr>
          <w:ilvl w:val="0"/>
          <w:numId w:val="1"/>
        </w:numPr>
      </w:pPr>
      <w:r>
        <w:t xml:space="preserve">Work urgently to address the digital divide by providing all off-campus students with reliable access to the internet. </w:t>
      </w:r>
    </w:p>
    <w:p w14:paraId="111B4B46" w14:textId="77777777" w:rsidR="003B5E3D" w:rsidRDefault="003B5E3D" w:rsidP="00CD7B93">
      <w:pPr>
        <w:pStyle w:val="ListParagraph"/>
        <w:numPr>
          <w:ilvl w:val="0"/>
          <w:numId w:val="1"/>
        </w:numPr>
      </w:pPr>
      <w:r>
        <w:t xml:space="preserve">Repurpose fees to address the digital divide and refund other on-campus fees for students who remain off-campus. </w:t>
      </w:r>
    </w:p>
    <w:p w14:paraId="5F237EE4" w14:textId="77777777" w:rsidR="00AF7A43" w:rsidRDefault="00AF7A43" w:rsidP="00AF7A43">
      <w:pPr>
        <w:pStyle w:val="ListParagraph"/>
        <w:numPr>
          <w:ilvl w:val="0"/>
          <w:numId w:val="1"/>
        </w:numPr>
      </w:pPr>
      <w:r>
        <w:t xml:space="preserve">Work with unions to advocate for state and federal funding to make universities whole for economic losses suffered due to the COVID-19 crisis. </w:t>
      </w:r>
    </w:p>
    <w:p w14:paraId="6FC7CF16" w14:textId="341DB7B0" w:rsidR="003B5E3D" w:rsidRDefault="003B5E3D" w:rsidP="003B5E3D">
      <w:pPr>
        <w:pStyle w:val="ListParagraph"/>
        <w:numPr>
          <w:ilvl w:val="0"/>
          <w:numId w:val="1"/>
        </w:numPr>
      </w:pPr>
      <w:r>
        <w:t xml:space="preserve">Work with unions to </w:t>
      </w:r>
      <w:r w:rsidR="005A09FF">
        <w:t>get</w:t>
      </w:r>
      <w:r>
        <w:t xml:space="preserve"> the state and federal government to provide extended unemployment benefits for any workers who are laid off or cannot work safely on campus. </w:t>
      </w:r>
    </w:p>
    <w:p w14:paraId="112253C3" w14:textId="77777777" w:rsidR="0029163B" w:rsidRDefault="0029163B"/>
    <w:p w14:paraId="6D339DF6" w14:textId="2D937150" w:rsidR="00CD7B93" w:rsidRDefault="00944C45">
      <w:r>
        <w:t xml:space="preserve">“We all want to return to the classroom as soon as we can do so safely,” said Anna </w:t>
      </w:r>
      <w:proofErr w:type="spellStart"/>
      <w:r>
        <w:t>Wilcoxen</w:t>
      </w:r>
      <w:proofErr w:type="spellEnd"/>
      <w:r>
        <w:t xml:space="preserve">, </w:t>
      </w:r>
      <w:r w:rsidR="004529BE">
        <w:t>p</w:t>
      </w:r>
      <w:r>
        <w:t xml:space="preserve">resident of Graduate Assistants United. “But it’s just not safe yet, </w:t>
      </w:r>
      <w:r w:rsidR="00AF7A43">
        <w:t xml:space="preserve">physically or psychologically, </w:t>
      </w:r>
      <w:r>
        <w:t>and an unsafe learning environment</w:t>
      </w:r>
      <w:r w:rsidR="00AF7A43">
        <w:t xml:space="preserve"> does not lead to a quality education</w:t>
      </w:r>
      <w:r>
        <w:t>. If we act now to switch to remote learning, we can provide students with a high</w:t>
      </w:r>
      <w:r w:rsidR="00AF7A43">
        <w:t>-</w:t>
      </w:r>
      <w:r>
        <w:t xml:space="preserve">quality educational experience while </w:t>
      </w:r>
      <w:r w:rsidR="004E6EA7">
        <w:t>protecting our communit</w:t>
      </w:r>
      <w:r w:rsidR="00AF7A43">
        <w:t>ies</w:t>
      </w:r>
      <w:r w:rsidR="004E6EA7">
        <w:t xml:space="preserve"> </w:t>
      </w:r>
      <w:r w:rsidR="00AF7A43">
        <w:t>against the deadly threat of</w:t>
      </w:r>
      <w:r w:rsidR="004E6EA7">
        <w:t xml:space="preserve"> COVID-19</w:t>
      </w:r>
      <w:r>
        <w:t>.”</w:t>
      </w:r>
    </w:p>
    <w:sectPr w:rsidR="00CD7B93" w:rsidSect="00B25B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kia">
    <w:panose1 w:val="020D05020202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0A726A"/>
    <w:multiLevelType w:val="hybridMultilevel"/>
    <w:tmpl w:val="3E5EED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4FD"/>
    <w:rsid w:val="001F5C5B"/>
    <w:rsid w:val="002060E4"/>
    <w:rsid w:val="0029163B"/>
    <w:rsid w:val="002B4841"/>
    <w:rsid w:val="00376736"/>
    <w:rsid w:val="003B5E3D"/>
    <w:rsid w:val="003E5504"/>
    <w:rsid w:val="004529BE"/>
    <w:rsid w:val="004D397B"/>
    <w:rsid w:val="004E6EA7"/>
    <w:rsid w:val="0055429E"/>
    <w:rsid w:val="00570859"/>
    <w:rsid w:val="005A09FF"/>
    <w:rsid w:val="005B466C"/>
    <w:rsid w:val="005E2286"/>
    <w:rsid w:val="005E3187"/>
    <w:rsid w:val="005E32B0"/>
    <w:rsid w:val="00610512"/>
    <w:rsid w:val="00622D75"/>
    <w:rsid w:val="006311F2"/>
    <w:rsid w:val="006A7421"/>
    <w:rsid w:val="006D3FDC"/>
    <w:rsid w:val="008A4BAA"/>
    <w:rsid w:val="00944C45"/>
    <w:rsid w:val="00A34191"/>
    <w:rsid w:val="00A55AB2"/>
    <w:rsid w:val="00A6461D"/>
    <w:rsid w:val="00AF7A43"/>
    <w:rsid w:val="00B04E99"/>
    <w:rsid w:val="00B25B9C"/>
    <w:rsid w:val="00B27598"/>
    <w:rsid w:val="00B456F2"/>
    <w:rsid w:val="00BC0298"/>
    <w:rsid w:val="00BD6036"/>
    <w:rsid w:val="00BE4EDB"/>
    <w:rsid w:val="00C403F6"/>
    <w:rsid w:val="00C700AA"/>
    <w:rsid w:val="00CD1AD8"/>
    <w:rsid w:val="00CD7B93"/>
    <w:rsid w:val="00D024FD"/>
    <w:rsid w:val="00D37F5F"/>
    <w:rsid w:val="00D47CB8"/>
    <w:rsid w:val="00DA15AF"/>
    <w:rsid w:val="00DB4A55"/>
    <w:rsid w:val="00E76E7D"/>
    <w:rsid w:val="00E824E3"/>
    <w:rsid w:val="00EC656B"/>
    <w:rsid w:val="00F24FAA"/>
    <w:rsid w:val="00FA2008"/>
    <w:rsid w:val="00FF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50E3DD"/>
  <w14:defaultImageDpi w14:val="32767"/>
  <w15:chartTrackingRefBased/>
  <w15:docId w15:val="{B1C7F814-EA25-0D43-997C-790B19582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2D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2D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D7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2D7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b">
    <w:name w:val="sb"/>
    <w:aliases w:val="skia bib"/>
    <w:basedOn w:val="Normal"/>
    <w:autoRedefine/>
    <w:rsid w:val="00622D75"/>
    <w:pPr>
      <w:spacing w:before="120" w:after="120" w:line="360" w:lineRule="auto"/>
      <w:ind w:left="720" w:hanging="720"/>
    </w:pPr>
    <w:rPr>
      <w:rFonts w:ascii="Skia" w:eastAsia="Cambria" w:hAnsi="Skia" w:cs="Times New Roman"/>
      <w:szCs w:val="20"/>
    </w:rPr>
  </w:style>
  <w:style w:type="paragraph" w:customStyle="1" w:styleId="sd">
    <w:name w:val="sd"/>
    <w:aliases w:val="skia draft"/>
    <w:basedOn w:val="Normal"/>
    <w:qFormat/>
    <w:rsid w:val="00622D75"/>
    <w:pPr>
      <w:spacing w:before="160" w:after="160" w:line="360" w:lineRule="auto"/>
      <w:ind w:firstLine="720"/>
    </w:pPr>
    <w:rPr>
      <w:rFonts w:ascii="Skia" w:eastAsia="Cambria" w:hAnsi="Skia" w:cs="Times New Roman"/>
      <w:szCs w:val="20"/>
    </w:rPr>
  </w:style>
  <w:style w:type="paragraph" w:customStyle="1" w:styleId="sh1">
    <w:name w:val="sh1"/>
    <w:aliases w:val="skia heading 1"/>
    <w:basedOn w:val="Heading1"/>
    <w:next w:val="sd"/>
    <w:rsid w:val="00622D75"/>
    <w:pPr>
      <w:keepLines w:val="0"/>
      <w:pBdr>
        <w:bottom w:val="single" w:sz="8" w:space="1" w:color="auto"/>
      </w:pBdr>
      <w:spacing w:after="60" w:line="360" w:lineRule="auto"/>
    </w:pPr>
    <w:rPr>
      <w:rFonts w:ascii="Skia" w:eastAsia="Cambria" w:hAnsi="Skia" w:cs="Times New Roman"/>
      <w:b/>
      <w:color w:val="auto"/>
      <w:kern w:val="32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22D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h2">
    <w:name w:val="sh2"/>
    <w:aliases w:val="skia heading 2"/>
    <w:basedOn w:val="Heading2"/>
    <w:next w:val="sd"/>
    <w:rsid w:val="00622D75"/>
    <w:pPr>
      <w:keepLines w:val="0"/>
      <w:spacing w:before="240" w:after="60" w:line="360" w:lineRule="auto"/>
    </w:pPr>
    <w:rPr>
      <w:rFonts w:ascii="Skia" w:eastAsia="Cambria" w:hAnsi="Skia" w:cs="Times New Roman"/>
      <w:b/>
      <w:color w:val="auto"/>
      <w:kern w:val="28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2D7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h3">
    <w:name w:val="sh3"/>
    <w:aliases w:val="skia heading 3"/>
    <w:basedOn w:val="Heading3"/>
    <w:next w:val="Normal"/>
    <w:rsid w:val="00622D75"/>
    <w:pPr>
      <w:keepLines w:val="0"/>
      <w:spacing w:before="240" w:after="60" w:line="360" w:lineRule="auto"/>
    </w:pPr>
    <w:rPr>
      <w:rFonts w:ascii="Skia" w:eastAsia="Cambria" w:hAnsi="Skia" w:cs="Times New Roman"/>
      <w:b/>
      <w:color w:val="auto"/>
      <w:sz w:val="26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2D75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sh4">
    <w:name w:val="sh4"/>
    <w:aliases w:val="skia heading 4"/>
    <w:basedOn w:val="Heading4"/>
    <w:rsid w:val="00622D75"/>
    <w:pPr>
      <w:keepLines w:val="0"/>
      <w:spacing w:before="240" w:after="60" w:line="360" w:lineRule="auto"/>
    </w:pPr>
    <w:rPr>
      <w:rFonts w:ascii="Skia" w:eastAsia="Cambria" w:hAnsi="Skia" w:cs="Times New Roman"/>
      <w:b/>
      <w:i w:val="0"/>
      <w:iCs w:val="0"/>
      <w:color w:val="auto"/>
      <w:kern w:val="2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2D7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si">
    <w:name w:val="si"/>
    <w:aliases w:val="skia indent"/>
    <w:basedOn w:val="Normal"/>
    <w:next w:val="Normal"/>
    <w:rsid w:val="00622D75"/>
    <w:pPr>
      <w:spacing w:before="120" w:after="120" w:line="280" w:lineRule="atLeast"/>
      <w:ind w:left="288"/>
    </w:pPr>
    <w:rPr>
      <w:rFonts w:ascii="Skia" w:eastAsia="Cambria" w:hAnsi="Skia" w:cs="Times New Roman"/>
      <w:szCs w:val="20"/>
    </w:rPr>
  </w:style>
  <w:style w:type="paragraph" w:customStyle="1" w:styleId="skiafn">
    <w:name w:val="skia fn"/>
    <w:aliases w:val="sf"/>
    <w:basedOn w:val="FootnoteText"/>
    <w:rsid w:val="00622D75"/>
    <w:pPr>
      <w:spacing w:line="360" w:lineRule="auto"/>
    </w:pPr>
    <w:rPr>
      <w:rFonts w:ascii="Skia" w:eastAsia="Times New Roman" w:hAnsi="Skia" w:cs="Times New Roman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22D75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22D75"/>
  </w:style>
  <w:style w:type="paragraph" w:customStyle="1" w:styleId="sn">
    <w:name w:val="sn"/>
    <w:aliases w:val="skia normal"/>
    <w:basedOn w:val="Normal"/>
    <w:rsid w:val="00622D75"/>
    <w:pPr>
      <w:spacing w:before="120" w:after="120" w:line="360" w:lineRule="auto"/>
      <w:ind w:firstLine="720"/>
    </w:pPr>
    <w:rPr>
      <w:rFonts w:ascii="Skia" w:eastAsia="Cambria" w:hAnsi="Skia" w:cs="Times New Roman"/>
      <w:szCs w:val="20"/>
    </w:rPr>
  </w:style>
  <w:style w:type="paragraph" w:customStyle="1" w:styleId="sni">
    <w:name w:val="sni"/>
    <w:aliases w:val="skia no indent"/>
    <w:basedOn w:val="sd"/>
    <w:qFormat/>
    <w:rsid w:val="00622D75"/>
    <w:pPr>
      <w:ind w:firstLine="0"/>
    </w:pPr>
  </w:style>
  <w:style w:type="paragraph" w:styleId="CommentText">
    <w:name w:val="annotation text"/>
    <w:basedOn w:val="Normal"/>
    <w:link w:val="CommentTextChar"/>
    <w:autoRedefine/>
    <w:uiPriority w:val="99"/>
    <w:semiHidden/>
    <w:unhideWhenUsed/>
    <w:qFormat/>
    <w:rsid w:val="003E5504"/>
    <w:pPr>
      <w:suppressAutoHyphens/>
      <w:spacing w:after="200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E5504"/>
  </w:style>
  <w:style w:type="paragraph" w:styleId="ListParagraph">
    <w:name w:val="List Paragraph"/>
    <w:basedOn w:val="Normal"/>
    <w:uiPriority w:val="34"/>
    <w:qFormat/>
    <w:rsid w:val="00CD7B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7A4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A4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47CB8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CB8"/>
    <w:pPr>
      <w:suppressAutoHyphens w:val="0"/>
      <w:spacing w:after="0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CB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B46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46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58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mj2@me.com" TargetMode="External"/><Relationship Id="rId5" Type="http://schemas.openxmlformats.org/officeDocument/2006/relationships/hyperlink" Target="mailto:annawilcoxe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Johnson</dc:creator>
  <cp:keywords/>
  <dc:description/>
  <cp:lastModifiedBy>Johnson, David M</cp:lastModifiedBy>
  <cp:revision>9</cp:revision>
  <dcterms:created xsi:type="dcterms:W3CDTF">2020-08-01T00:07:00Z</dcterms:created>
  <dcterms:modified xsi:type="dcterms:W3CDTF">2020-08-03T14:09:00Z</dcterms:modified>
</cp:coreProperties>
</file>